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391E4" w14:textId="50727773" w:rsidR="00C758D0" w:rsidRPr="0063376D" w:rsidRDefault="003D716E" w:rsidP="00223EFC">
      <w:pPr>
        <w:jc w:val="center"/>
        <w:rPr>
          <w:b/>
        </w:rPr>
      </w:pPr>
      <w:r w:rsidRPr="0063376D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0BD9ADE0" wp14:editId="1633C385">
            <wp:simplePos x="0" y="0"/>
            <wp:positionH relativeFrom="column">
              <wp:posOffset>-748648</wp:posOffset>
            </wp:positionH>
            <wp:positionV relativeFrom="paragraph">
              <wp:posOffset>-669934</wp:posOffset>
            </wp:positionV>
            <wp:extent cx="905575" cy="1143626"/>
            <wp:effectExtent l="0" t="0" r="8890" b="0"/>
            <wp:wrapNone/>
            <wp:docPr id="1" name="圖片 1" descr="../../../../../../Desktop/螢幕快照%202015-04-08%2021.48.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../Desktop/螢幕快照%202015-04-08%2021.48.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75" cy="1143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7AA9" w:rsidRPr="0063376D">
        <w:rPr>
          <w:b/>
        </w:rPr>
        <w:t>Lex Scanner Grading Criteria and DEMO</w:t>
      </w:r>
    </w:p>
    <w:p w14:paraId="2A60BF4E" w14:textId="77777777" w:rsidR="00223EFC" w:rsidRPr="0063376D" w:rsidRDefault="00223EFC" w:rsidP="00223EFC">
      <w:pPr>
        <w:jc w:val="center"/>
      </w:pPr>
    </w:p>
    <w:p w14:paraId="1CB3F7C0" w14:textId="40A86E98" w:rsidR="00EA2E18" w:rsidRPr="0063376D" w:rsidRDefault="00E27AA9" w:rsidP="00223EFC">
      <w:r w:rsidRPr="0063376D">
        <w:t>This assignment is worth 100 points (15% of the total score)</w:t>
      </w:r>
    </w:p>
    <w:p w14:paraId="6D8F2C52" w14:textId="77777777" w:rsidR="00E27AA9" w:rsidRPr="0063376D" w:rsidRDefault="00E27AA9" w:rsidP="00223EFC"/>
    <w:p w14:paraId="57877F58" w14:textId="4500545A" w:rsidR="007B04BB" w:rsidRPr="0063376D" w:rsidRDefault="00E27AA9" w:rsidP="007B04BB">
      <w:pPr>
        <w:pStyle w:val="ListParagraph"/>
        <w:numPr>
          <w:ilvl w:val="0"/>
          <w:numId w:val="4"/>
        </w:numPr>
        <w:ind w:leftChars="0"/>
      </w:pPr>
      <w:r w:rsidRPr="0063376D">
        <w:t>Public test data</w:t>
      </w:r>
      <w:r w:rsidR="007B04BB" w:rsidRPr="0063376D">
        <w:rPr>
          <w:rFonts w:hint="eastAsia"/>
        </w:rPr>
        <w:t>：</w:t>
      </w:r>
      <w:r w:rsidR="007B04BB" w:rsidRPr="0063376D">
        <w:rPr>
          <w:rFonts w:hint="eastAsia"/>
        </w:rPr>
        <w:t>t</w:t>
      </w:r>
      <w:r w:rsidR="007B04BB" w:rsidRPr="0063376D">
        <w:t>est1.java</w:t>
      </w:r>
      <w:r w:rsidR="007B04BB" w:rsidRPr="0063376D">
        <w:rPr>
          <w:rFonts w:hint="eastAsia"/>
        </w:rPr>
        <w:t>,</w:t>
      </w:r>
      <w:r w:rsidR="007B04BB" w:rsidRPr="0063376D">
        <w:t xml:space="preserve"> test2.java, test3.java (</w:t>
      </w:r>
      <w:r w:rsidR="007B04BB" w:rsidRPr="0063376D">
        <w:rPr>
          <w:rFonts w:hint="eastAsia"/>
        </w:rPr>
        <w:t>15%</w:t>
      </w:r>
      <w:r w:rsidRPr="0063376D">
        <w:t xml:space="preserve"> each</w:t>
      </w:r>
      <w:r w:rsidR="007B04BB" w:rsidRPr="0063376D">
        <w:rPr>
          <w:rFonts w:hint="eastAsia"/>
        </w:rPr>
        <w:t>)</w:t>
      </w:r>
    </w:p>
    <w:p w14:paraId="71FCDF46" w14:textId="77344BEC" w:rsidR="007B04BB" w:rsidRPr="0063376D" w:rsidRDefault="00E27AA9" w:rsidP="007B04BB">
      <w:pPr>
        <w:pStyle w:val="ListParagraph"/>
        <w:numPr>
          <w:ilvl w:val="0"/>
          <w:numId w:val="4"/>
        </w:numPr>
        <w:ind w:leftChars="0"/>
      </w:pPr>
      <w:r w:rsidRPr="0063376D">
        <w:t>Hidden test data</w:t>
      </w:r>
      <w:r w:rsidR="007B04BB" w:rsidRPr="0063376D">
        <w:rPr>
          <w:rFonts w:hint="eastAsia"/>
        </w:rPr>
        <w:t>：</w:t>
      </w:r>
      <w:r w:rsidR="007B04BB" w:rsidRPr="0063376D">
        <w:rPr>
          <w:rFonts w:hint="eastAsia"/>
        </w:rPr>
        <w:t>t</w:t>
      </w:r>
      <w:r w:rsidR="007B04BB" w:rsidRPr="0063376D">
        <w:t>est4.java</w:t>
      </w:r>
      <w:r w:rsidR="006153D3" w:rsidRPr="0063376D">
        <w:t xml:space="preserve">, </w:t>
      </w:r>
      <w:r w:rsidR="007B04BB" w:rsidRPr="0063376D">
        <w:t>test5.java (</w:t>
      </w:r>
      <w:r w:rsidR="007B04BB" w:rsidRPr="0063376D">
        <w:rPr>
          <w:rFonts w:hint="eastAsia"/>
        </w:rPr>
        <w:t>15%</w:t>
      </w:r>
      <w:r w:rsidRPr="0063376D">
        <w:t xml:space="preserve"> each</w:t>
      </w:r>
      <w:r w:rsidR="007B04BB" w:rsidRPr="0063376D">
        <w:rPr>
          <w:rFonts w:hint="eastAsia"/>
        </w:rPr>
        <w:t>)</w:t>
      </w:r>
    </w:p>
    <w:p w14:paraId="0FABF381" w14:textId="422BA168" w:rsidR="00F431C6" w:rsidRPr="0063376D" w:rsidRDefault="00F431C6" w:rsidP="007B04BB">
      <w:pPr>
        <w:pStyle w:val="ListParagraph"/>
        <w:numPr>
          <w:ilvl w:val="0"/>
          <w:numId w:val="4"/>
        </w:numPr>
        <w:ind w:leftChars="0"/>
      </w:pPr>
      <w:r w:rsidRPr="0063376D">
        <w:t>Symbol Table function</w:t>
      </w:r>
      <w:r w:rsidR="00E27AA9" w:rsidRPr="0063376D">
        <w:t xml:space="preserve"> implementation</w:t>
      </w:r>
      <w:r w:rsidRPr="0063376D">
        <w:rPr>
          <w:rFonts w:hint="eastAsia"/>
        </w:rPr>
        <w:t>：</w:t>
      </w:r>
      <w:r w:rsidR="00BB7327" w:rsidRPr="0063376D">
        <w:rPr>
          <w:rFonts w:hint="eastAsia"/>
        </w:rPr>
        <w:t>10</w:t>
      </w:r>
      <w:r w:rsidRPr="0063376D">
        <w:rPr>
          <w:rFonts w:hint="eastAsia"/>
        </w:rPr>
        <w:t>%</w:t>
      </w:r>
    </w:p>
    <w:p w14:paraId="602897B5" w14:textId="66A1ED82" w:rsidR="007B04BB" w:rsidRPr="0063376D" w:rsidRDefault="00E27AA9" w:rsidP="007B04BB">
      <w:pPr>
        <w:pStyle w:val="ListParagraph"/>
        <w:numPr>
          <w:ilvl w:val="0"/>
          <w:numId w:val="4"/>
        </w:numPr>
        <w:ind w:leftChars="0"/>
      </w:pPr>
      <w:r w:rsidRPr="0063376D">
        <w:t>Oral Q&amp;A:</w:t>
      </w:r>
      <w:r w:rsidR="008261C7" w:rsidRPr="0063376D">
        <w:rPr>
          <w:rFonts w:hint="eastAsia"/>
        </w:rPr>
        <w:t>：</w:t>
      </w:r>
      <w:r w:rsidR="008261C7" w:rsidRPr="0063376D">
        <w:rPr>
          <w:rFonts w:hint="eastAsia"/>
        </w:rPr>
        <w:t>10%</w:t>
      </w:r>
    </w:p>
    <w:p w14:paraId="75FC0CDE" w14:textId="046BCCEB" w:rsidR="008261C7" w:rsidRPr="0063376D" w:rsidRDefault="001F68DA" w:rsidP="007B04BB">
      <w:pPr>
        <w:pStyle w:val="ListParagraph"/>
        <w:numPr>
          <w:ilvl w:val="0"/>
          <w:numId w:val="4"/>
        </w:numPr>
        <w:ind w:leftChars="0"/>
      </w:pPr>
      <w:r w:rsidRPr="0063376D">
        <w:rPr>
          <w:rFonts w:hint="eastAsia"/>
        </w:rPr>
        <w:t>R</w:t>
      </w:r>
      <w:r w:rsidRPr="0063376D">
        <w:t>eadme.pdf</w:t>
      </w:r>
      <w:r w:rsidRPr="0063376D">
        <w:rPr>
          <w:rFonts w:hint="eastAsia"/>
        </w:rPr>
        <w:t>：</w:t>
      </w:r>
      <w:r w:rsidR="00BB7327" w:rsidRPr="0063376D">
        <w:rPr>
          <w:rFonts w:hint="eastAsia"/>
        </w:rPr>
        <w:t>5</w:t>
      </w:r>
      <w:r w:rsidRPr="0063376D">
        <w:rPr>
          <w:rFonts w:hint="eastAsia"/>
        </w:rPr>
        <w:t>%</w:t>
      </w:r>
    </w:p>
    <w:p w14:paraId="407D94C4" w14:textId="77777777" w:rsidR="00E27AA9" w:rsidRPr="0063376D" w:rsidRDefault="00E27AA9" w:rsidP="00E27AA9"/>
    <w:p w14:paraId="2A642E17" w14:textId="191A9A85" w:rsidR="00E27AA9" w:rsidRPr="0063376D" w:rsidRDefault="00E27AA9" w:rsidP="00E27AA9">
      <w:r w:rsidRPr="0063376D">
        <w:t xml:space="preserve">Your Java Scanner must be able to handle the following </w:t>
      </w:r>
      <w:r w:rsidR="00C94DF9">
        <w:t>cases.</w:t>
      </w:r>
      <w:r w:rsidR="00C94DF9">
        <w:br/>
      </w:r>
      <w:r w:rsidRPr="0063376D">
        <w:t>(</w:t>
      </w:r>
      <w:r w:rsidR="00C94DF9">
        <w:t>S</w:t>
      </w:r>
      <w:r w:rsidRPr="0063376D">
        <w:t>ame as the assignment specifications):</w:t>
      </w:r>
    </w:p>
    <w:p w14:paraId="6F56BABB" w14:textId="02110E8C" w:rsidR="00223EFC" w:rsidRPr="0063376D" w:rsidRDefault="00E27AA9" w:rsidP="00223EFC">
      <w:pPr>
        <w:pStyle w:val="ListParagraph"/>
        <w:numPr>
          <w:ilvl w:val="0"/>
          <w:numId w:val="1"/>
        </w:numPr>
        <w:ind w:leftChars="0"/>
      </w:pPr>
      <w:r w:rsidRPr="0063376D">
        <w:t>Tokens that will be sent to the Parser:</w:t>
      </w:r>
      <w:r w:rsidR="00223EFC" w:rsidRPr="0063376D">
        <w:rPr>
          <w:rFonts w:hint="eastAsia"/>
        </w:rPr>
        <w:t>：</w:t>
      </w:r>
    </w:p>
    <w:p w14:paraId="6D4695A9" w14:textId="77777777" w:rsidR="00541D01" w:rsidRPr="0063376D" w:rsidRDefault="00541D01" w:rsidP="00223EFC">
      <w:pPr>
        <w:pStyle w:val="ListParagraph"/>
        <w:numPr>
          <w:ilvl w:val="1"/>
          <w:numId w:val="1"/>
        </w:numPr>
        <w:ind w:leftChars="0"/>
      </w:pPr>
      <w:r w:rsidRPr="0063376D">
        <w:rPr>
          <w:b/>
        </w:rPr>
        <w:t>Symbols</w:t>
      </w:r>
      <w:r w:rsidRPr="0063376D">
        <w:t xml:space="preserve"> : </w:t>
      </w:r>
      <w:r w:rsidRPr="0063376D">
        <w:rPr>
          <w:rFonts w:hint="eastAsia"/>
        </w:rPr>
        <w:t>『</w:t>
      </w:r>
      <w:r w:rsidRPr="0063376D">
        <w:t>,</w:t>
      </w:r>
      <w:r w:rsidRPr="0063376D">
        <w:rPr>
          <w:rFonts w:hint="eastAsia"/>
        </w:rPr>
        <w:t>』</w:t>
      </w:r>
      <w:r w:rsidRPr="0063376D">
        <w:t>、『</w:t>
      </w:r>
      <w:r w:rsidRPr="0063376D">
        <w:t>:</w:t>
      </w:r>
      <w:r w:rsidRPr="0063376D">
        <w:t>』、『</w:t>
      </w:r>
      <w:r w:rsidRPr="0063376D">
        <w:t>;</w:t>
      </w:r>
      <w:r w:rsidRPr="0063376D">
        <w:t>』、『</w:t>
      </w:r>
      <w:r w:rsidRPr="0063376D">
        <w:t>( )</w:t>
      </w:r>
      <w:r w:rsidRPr="0063376D">
        <w:t>』、『</w:t>
      </w:r>
      <w:r w:rsidRPr="0063376D">
        <w:t>[ ]</w:t>
      </w:r>
      <w:r w:rsidRPr="0063376D">
        <w:t>』、『</w:t>
      </w:r>
      <w:r w:rsidRPr="0063376D">
        <w:t>{ }</w:t>
      </w:r>
      <w:r w:rsidRPr="0063376D">
        <w:t>』</w:t>
      </w:r>
    </w:p>
    <w:p w14:paraId="3AA2F0C8" w14:textId="2C2D4B6E" w:rsidR="00223EFC" w:rsidRPr="0063376D" w:rsidRDefault="00223EFC" w:rsidP="009B7763">
      <w:pPr>
        <w:pStyle w:val="ListParagraph"/>
        <w:numPr>
          <w:ilvl w:val="1"/>
          <w:numId w:val="1"/>
        </w:numPr>
        <w:ind w:leftChars="0"/>
      </w:pPr>
      <w:r w:rsidRPr="0063376D">
        <w:rPr>
          <w:b/>
        </w:rPr>
        <w:t>Operators</w:t>
      </w:r>
      <w:r w:rsidR="00541D01" w:rsidRPr="0063376D">
        <w:t>：『</w:t>
      </w:r>
      <w:r w:rsidR="00541D01" w:rsidRPr="0063376D">
        <w:t>+ ++</w:t>
      </w:r>
      <w:r w:rsidR="00541D01" w:rsidRPr="0063376D">
        <w:rPr>
          <w:rFonts w:hint="eastAsia"/>
        </w:rPr>
        <w:t>』</w:t>
      </w:r>
      <w:r w:rsidR="00541D01" w:rsidRPr="0063376D">
        <w:t>、『</w:t>
      </w:r>
      <w:r w:rsidR="00541D01" w:rsidRPr="0063376D">
        <w:t>- --</w:t>
      </w:r>
      <w:r w:rsidR="00541D01" w:rsidRPr="0063376D">
        <w:rPr>
          <w:rFonts w:hint="eastAsia"/>
        </w:rPr>
        <w:t>』</w:t>
      </w:r>
      <w:r w:rsidR="00541D01" w:rsidRPr="0063376D">
        <w:t>、『</w:t>
      </w:r>
      <w:r w:rsidR="00541D01" w:rsidRPr="0063376D">
        <w:t>*</w:t>
      </w:r>
      <w:r w:rsidR="00541D01" w:rsidRPr="0063376D">
        <w:t>』、『</w:t>
      </w:r>
      <w:r w:rsidR="00541D01" w:rsidRPr="0063376D">
        <w:t>/ %</w:t>
      </w:r>
      <w:r w:rsidR="00541D01" w:rsidRPr="0063376D">
        <w:t>』、『</w:t>
      </w:r>
      <w:r w:rsidR="00541D01" w:rsidRPr="0063376D">
        <w:t>=</w:t>
      </w:r>
      <w:r w:rsidR="00541D01" w:rsidRPr="0063376D">
        <w:rPr>
          <w:rFonts w:hint="eastAsia"/>
        </w:rPr>
        <w:t>』</w:t>
      </w:r>
      <w:r w:rsidR="00541D01" w:rsidRPr="0063376D">
        <w:t>、『</w:t>
      </w:r>
      <w:r w:rsidR="00541D01" w:rsidRPr="0063376D">
        <w:t>&lt; &lt;= &gt;= &gt; == !=</w:t>
      </w:r>
      <w:r w:rsidR="00541D01" w:rsidRPr="0063376D">
        <w:t>』、『</w:t>
      </w:r>
      <w:r w:rsidR="00541D01" w:rsidRPr="0063376D">
        <w:t>&amp;&amp; || !</w:t>
      </w:r>
      <w:r w:rsidR="00541D01" w:rsidRPr="0063376D">
        <w:t>』</w:t>
      </w:r>
    </w:p>
    <w:p w14:paraId="362FDF64" w14:textId="3C7A8C5F" w:rsidR="00223EFC" w:rsidRPr="0063376D" w:rsidRDefault="00551FC2" w:rsidP="009B7763">
      <w:pPr>
        <w:pStyle w:val="ListParagraph"/>
        <w:numPr>
          <w:ilvl w:val="1"/>
          <w:numId w:val="1"/>
        </w:numPr>
        <w:ind w:leftChars="0"/>
      </w:pPr>
      <w:r w:rsidRPr="0063376D">
        <w:rPr>
          <w:b/>
        </w:rPr>
        <w:t>Reserved word</w:t>
      </w:r>
      <w:r w:rsidR="009B7763" w:rsidRPr="0063376D">
        <w:rPr>
          <w:rFonts w:hint="eastAsia"/>
        </w:rPr>
        <w:t>：</w:t>
      </w:r>
      <w:proofErr w:type="spellStart"/>
      <w:r w:rsidR="006D3324" w:rsidRPr="0063376D">
        <w:rPr>
          <w:rFonts w:ascii="Courier New" w:hAnsi="Courier New" w:cs="Courier New" w:hint="eastAsia"/>
          <w:bCs/>
          <w:kern w:val="0"/>
        </w:rPr>
        <w:t>b</w:t>
      </w:r>
      <w:r w:rsidR="006D3324" w:rsidRPr="0063376D">
        <w:rPr>
          <w:rFonts w:ascii="Courier New" w:hAnsi="Courier New" w:cs="Courier New"/>
          <w:bCs/>
          <w:kern w:val="0"/>
        </w:rPr>
        <w:t>oolean</w:t>
      </w:r>
      <w:proofErr w:type="spellEnd"/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break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byte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case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char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catch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class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const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continue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default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do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double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else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extends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false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final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finally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float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for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if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implements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int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long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</w:t>
      </w:r>
      <w:r w:rsidR="003A2CA8" w:rsidRPr="0063376D">
        <w:rPr>
          <w:rFonts w:ascii="Courier New" w:hAnsi="Courier New" w:cs="Courier New"/>
          <w:bCs/>
          <w:kern w:val="0"/>
        </w:rPr>
        <w:t xml:space="preserve">main, </w:t>
      </w:r>
      <w:r w:rsidR="006D3324" w:rsidRPr="0063376D">
        <w:rPr>
          <w:rFonts w:ascii="Courier New" w:hAnsi="Courier New" w:cs="Courier New"/>
          <w:bCs/>
          <w:kern w:val="0"/>
        </w:rPr>
        <w:t>new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</w:t>
      </w:r>
      <w:r w:rsidR="003A2CA8" w:rsidRPr="0063376D">
        <w:rPr>
          <w:rFonts w:ascii="Courier New" w:hAnsi="Courier New" w:cs="Courier New"/>
          <w:bCs/>
          <w:kern w:val="0"/>
        </w:rPr>
        <w:t xml:space="preserve">print, </w:t>
      </w:r>
      <w:r w:rsidR="006D3324" w:rsidRPr="0063376D">
        <w:rPr>
          <w:rFonts w:ascii="Courier New" w:hAnsi="Courier New" w:cs="Courier New"/>
          <w:bCs/>
          <w:kern w:val="0"/>
        </w:rPr>
        <w:t>private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protected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public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return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short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static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string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switch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this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true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try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void</w:t>
      </w:r>
      <w:r w:rsidR="006D3324" w:rsidRPr="0063376D">
        <w:rPr>
          <w:rFonts w:ascii="Courier New" w:hAnsi="Courier New" w:cs="Courier New" w:hint="eastAsia"/>
          <w:bCs/>
          <w:kern w:val="0"/>
        </w:rPr>
        <w:t>,</w:t>
      </w:r>
      <w:r w:rsidR="006D3324" w:rsidRPr="0063376D">
        <w:rPr>
          <w:rFonts w:ascii="Courier New" w:hAnsi="Courier New" w:cs="Courier New"/>
          <w:bCs/>
          <w:kern w:val="0"/>
        </w:rPr>
        <w:t xml:space="preserve"> while</w:t>
      </w:r>
    </w:p>
    <w:p w14:paraId="5EC913DB" w14:textId="77777777" w:rsidR="00E27AA9" w:rsidRPr="0063376D" w:rsidRDefault="006D3324" w:rsidP="00E27AA9">
      <w:pPr>
        <w:pStyle w:val="ListParagraph"/>
        <w:numPr>
          <w:ilvl w:val="1"/>
          <w:numId w:val="1"/>
        </w:numPr>
        <w:ind w:leftChars="0"/>
      </w:pPr>
      <w:r w:rsidRPr="0063376D">
        <w:rPr>
          <w:rFonts w:ascii="Courier New" w:hAnsi="Courier New" w:cs="Courier New" w:hint="eastAsia"/>
          <w:b/>
          <w:bCs/>
          <w:kern w:val="0"/>
        </w:rPr>
        <w:t>Identifier</w:t>
      </w:r>
      <w:r w:rsidRPr="0063376D">
        <w:rPr>
          <w:rFonts w:ascii="Courier New" w:hAnsi="Courier New" w:cs="Courier New"/>
          <w:b/>
          <w:bCs/>
          <w:kern w:val="0"/>
        </w:rPr>
        <w:t>(ID)</w:t>
      </w:r>
      <w:r w:rsidRPr="0063376D">
        <w:rPr>
          <w:rFonts w:ascii="Courier New" w:hAnsi="Courier New" w:cs="Courier New" w:hint="eastAsia"/>
          <w:bCs/>
          <w:kern w:val="0"/>
        </w:rPr>
        <w:t>：</w:t>
      </w:r>
      <w:r w:rsidR="00E27AA9" w:rsidRPr="0063376D">
        <w:rPr>
          <w:rFonts w:ascii="Courier New" w:hAnsi="Courier New" w:cs="Courier New"/>
          <w:bCs/>
          <w:kern w:val="0"/>
        </w:rPr>
        <w:t>Java defines identifiers that can use any Unicode symbol, but conventionally they are based on the 26 uppercase and lowercase English letters, supplemented by numbers, underscores, and the dollar sign ($).</w:t>
      </w:r>
    </w:p>
    <w:p w14:paraId="51408604" w14:textId="0EF3B5E9" w:rsidR="00E27AA9" w:rsidRPr="0063376D" w:rsidRDefault="0063376D" w:rsidP="00E27AA9">
      <w:pPr>
        <w:pStyle w:val="ListParagraph"/>
        <w:numPr>
          <w:ilvl w:val="0"/>
          <w:numId w:val="2"/>
        </w:numPr>
        <w:ind w:leftChars="0"/>
      </w:pPr>
      <w:proofErr w:type="gramStart"/>
      <w:r w:rsidRPr="0063376D">
        <w:t>p</w:t>
      </w:r>
      <w:r w:rsidR="00E27AA9" w:rsidRPr="0063376D">
        <w:rPr>
          <w:rFonts w:hint="eastAsia"/>
        </w:rPr>
        <w:t>eter</w:t>
      </w:r>
      <w:r w:rsidRPr="0063376D">
        <w:t xml:space="preserve">, </w:t>
      </w:r>
      <w:r w:rsidR="00E27AA9" w:rsidRPr="0063376D">
        <w:rPr>
          <w:rFonts w:hint="eastAsia"/>
        </w:rPr>
        <w:t xml:space="preserve"> _</w:t>
      </w:r>
      <w:proofErr w:type="spellStart"/>
      <w:r w:rsidR="00E27AA9" w:rsidRPr="0063376D">
        <w:rPr>
          <w:rFonts w:hint="eastAsia"/>
        </w:rPr>
        <w:t>db</w:t>
      </w:r>
      <w:proofErr w:type="spellEnd"/>
      <w:r w:rsidRPr="0063376D">
        <w:t xml:space="preserve">, </w:t>
      </w:r>
      <w:r w:rsidR="00E27AA9" w:rsidRPr="0063376D">
        <w:rPr>
          <w:rFonts w:hint="eastAsia"/>
        </w:rPr>
        <w:t xml:space="preserve"> a1 </w:t>
      </w:r>
      <w:r w:rsidR="00E27AA9" w:rsidRPr="0063376D">
        <w:t xml:space="preserve"> are</w:t>
      </w:r>
      <w:proofErr w:type="gramEnd"/>
      <w:r w:rsidR="00E27AA9" w:rsidRPr="0063376D">
        <w:t xml:space="preserve"> </w:t>
      </w:r>
      <w:r w:rsidR="00E27AA9" w:rsidRPr="0063376D">
        <w:rPr>
          <w:color w:val="EE0000"/>
        </w:rPr>
        <w:t xml:space="preserve">valid </w:t>
      </w:r>
      <w:r w:rsidR="00E27AA9" w:rsidRPr="0063376D">
        <w:t>IDs.</w:t>
      </w:r>
    </w:p>
    <w:p w14:paraId="160C5032" w14:textId="7BBFAF7E" w:rsidR="00E27AA9" w:rsidRPr="0063376D" w:rsidRDefault="00E27AA9" w:rsidP="00E27AA9">
      <w:pPr>
        <w:pStyle w:val="ListParagraph"/>
        <w:numPr>
          <w:ilvl w:val="0"/>
          <w:numId w:val="2"/>
        </w:numPr>
        <w:ind w:leftChars="0"/>
      </w:pPr>
      <w:r w:rsidRPr="0063376D">
        <w:t>1</w:t>
      </w:r>
      <w:proofErr w:type="gramStart"/>
      <w:r w:rsidRPr="0063376D">
        <w:t xml:space="preserve">a </w:t>
      </w:r>
      <w:r w:rsidR="0063376D" w:rsidRPr="0063376D">
        <w:t>,</w:t>
      </w:r>
      <w:proofErr w:type="gramEnd"/>
      <w:r w:rsidR="0063376D" w:rsidRPr="0063376D">
        <w:t xml:space="preserve"> </w:t>
      </w:r>
      <w:r w:rsidRPr="0063376D">
        <w:t>^</w:t>
      </w:r>
      <w:proofErr w:type="spellStart"/>
      <w:proofErr w:type="gramStart"/>
      <w:r w:rsidRPr="0063376D">
        <w:t>db</w:t>
      </w:r>
      <w:proofErr w:type="spellEnd"/>
      <w:r w:rsidR="0063376D" w:rsidRPr="0063376D">
        <w:t xml:space="preserve">, </w:t>
      </w:r>
      <w:r w:rsidRPr="0063376D">
        <w:t xml:space="preserve"> #</w:t>
      </w:r>
      <w:proofErr w:type="gramEnd"/>
      <w:r w:rsidRPr="0063376D">
        <w:t>db</w:t>
      </w:r>
      <w:r w:rsidRPr="0063376D">
        <w:rPr>
          <w:rFonts w:hint="eastAsia"/>
        </w:rPr>
        <w:t xml:space="preserve"> </w:t>
      </w:r>
      <w:r w:rsidRPr="0063376D">
        <w:t xml:space="preserve">   are </w:t>
      </w:r>
      <w:r w:rsidRPr="0063376D">
        <w:rPr>
          <w:color w:val="EE0000"/>
        </w:rPr>
        <w:t xml:space="preserve">invalid </w:t>
      </w:r>
      <w:r w:rsidRPr="0063376D">
        <w:t>IDs.</w:t>
      </w:r>
    </w:p>
    <w:p w14:paraId="2F0650DE" w14:textId="30DDC856" w:rsidR="006D3324" w:rsidRPr="00F92DB9" w:rsidRDefault="005653D2" w:rsidP="009B7763">
      <w:pPr>
        <w:pStyle w:val="ListParagraph"/>
        <w:numPr>
          <w:ilvl w:val="1"/>
          <w:numId w:val="1"/>
        </w:numPr>
        <w:ind w:leftChars="0"/>
      </w:pPr>
      <w:r w:rsidRPr="0063376D">
        <w:rPr>
          <w:rFonts w:ascii="Courier New" w:hAnsi="Courier New" w:cs="Courier New" w:hint="eastAsia"/>
          <w:b/>
          <w:bCs/>
          <w:kern w:val="0"/>
        </w:rPr>
        <w:t>I</w:t>
      </w:r>
      <w:r w:rsidRPr="0063376D">
        <w:rPr>
          <w:rFonts w:ascii="Courier New" w:hAnsi="Courier New" w:cs="Courier New"/>
          <w:b/>
          <w:bCs/>
          <w:kern w:val="0"/>
        </w:rPr>
        <w:t>nt</w:t>
      </w:r>
      <w:r w:rsidR="006D3324" w:rsidRPr="0063376D">
        <w:rPr>
          <w:rFonts w:ascii="Courier New" w:hAnsi="Courier New" w:cs="Courier New" w:hint="eastAsia"/>
          <w:b/>
          <w:bCs/>
          <w:kern w:val="0"/>
        </w:rPr>
        <w:t>eger</w:t>
      </w:r>
      <w:r w:rsidR="006D3324" w:rsidRPr="0063376D">
        <w:rPr>
          <w:rFonts w:ascii="Courier New" w:hAnsi="Courier New" w:cs="Courier New" w:hint="eastAsia"/>
          <w:b/>
          <w:bCs/>
          <w:kern w:val="0"/>
        </w:rPr>
        <w:t>：</w:t>
      </w:r>
      <w:r w:rsidR="00E27AA9" w:rsidRPr="0063376D">
        <w:rPr>
          <w:rFonts w:ascii="Courier New" w:hAnsi="Courier New" w:cs="Courier New"/>
          <w:bCs/>
          <w:kern w:val="0"/>
        </w:rPr>
        <w:t>A number that can be positive or negative.</w:t>
      </w:r>
    </w:p>
    <w:p w14:paraId="1A3E9638" w14:textId="77777777" w:rsidR="00F92DB9" w:rsidRDefault="00F92DB9" w:rsidP="00F92DB9"/>
    <w:p w14:paraId="7054E977" w14:textId="77777777" w:rsidR="00F92DB9" w:rsidRPr="0063376D" w:rsidRDefault="00F92DB9" w:rsidP="00F92DB9"/>
    <w:p w14:paraId="66BA9349" w14:textId="2D3B5149" w:rsidR="00E27AA9" w:rsidRPr="0063376D" w:rsidRDefault="006D3324" w:rsidP="00F92DB9">
      <w:pPr>
        <w:pStyle w:val="ListParagraph"/>
        <w:numPr>
          <w:ilvl w:val="1"/>
          <w:numId w:val="1"/>
        </w:numPr>
        <w:ind w:leftChars="0"/>
      </w:pPr>
      <w:r w:rsidRPr="0063376D">
        <w:rPr>
          <w:b/>
        </w:rPr>
        <w:lastRenderedPageBreak/>
        <w:t>Float</w:t>
      </w:r>
      <w:r w:rsidRPr="0063376D">
        <w:rPr>
          <w:rFonts w:hint="eastAsia"/>
        </w:rPr>
        <w:t>：</w:t>
      </w:r>
      <w:r w:rsidR="00E27AA9" w:rsidRPr="0063376D">
        <w:t>Floating-point numbers can be positive or negative, and they also have decimal point representation and scientific notation.</w:t>
      </w:r>
    </w:p>
    <w:p w14:paraId="2BBE7165" w14:textId="12CFAE39" w:rsidR="00666FC9" w:rsidRPr="0063376D" w:rsidRDefault="00E27AA9" w:rsidP="00E27AA9">
      <w:pPr>
        <w:ind w:left="480" w:firstLine="480"/>
      </w:pPr>
      <w:r w:rsidRPr="0063376D">
        <w:t xml:space="preserve">For example:  </w:t>
      </w:r>
    </w:p>
    <w:p w14:paraId="2D727F69" w14:textId="1532D167" w:rsidR="001E4598" w:rsidRPr="0063376D" w:rsidRDefault="00393C13" w:rsidP="001E4598">
      <w:pPr>
        <w:pStyle w:val="ListParagraph"/>
        <w:numPr>
          <w:ilvl w:val="0"/>
          <w:numId w:val="3"/>
        </w:numPr>
        <w:ind w:leftChars="0"/>
      </w:pPr>
      <w:r w:rsidRPr="0063376D">
        <w:t>1.0</w:t>
      </w:r>
      <w:proofErr w:type="gramStart"/>
      <w:r w:rsidR="0063376D" w:rsidRPr="0063376D">
        <w:t>,</w:t>
      </w:r>
      <w:r w:rsidRPr="0063376D">
        <w:t xml:space="preserve"> </w:t>
      </w:r>
      <w:r w:rsidR="0063376D" w:rsidRPr="0063376D">
        <w:t xml:space="preserve"> </w:t>
      </w:r>
      <w:r w:rsidRPr="0063376D">
        <w:t>3.14</w:t>
      </w:r>
      <w:r w:rsidR="0063376D" w:rsidRPr="0063376D">
        <w:t xml:space="preserve">,  </w:t>
      </w:r>
      <w:r w:rsidRPr="0063376D">
        <w:t>7</w:t>
      </w:r>
      <w:proofErr w:type="gramEnd"/>
      <w:r w:rsidRPr="0063376D">
        <w:t>E-</w:t>
      </w:r>
      <w:proofErr w:type="gramStart"/>
      <w:r w:rsidRPr="0063376D">
        <w:t>2</w:t>
      </w:r>
      <w:r w:rsidR="0063376D" w:rsidRPr="0063376D">
        <w:t xml:space="preserve">, </w:t>
      </w:r>
      <w:r w:rsidRPr="0063376D">
        <w:t xml:space="preserve"> 12</w:t>
      </w:r>
      <w:proofErr w:type="gramEnd"/>
      <w:r w:rsidRPr="0063376D">
        <w:t>.25e+6</w:t>
      </w:r>
      <w:proofErr w:type="gramStart"/>
      <w:r w:rsidR="0063376D" w:rsidRPr="0063376D">
        <w:t>,</w:t>
      </w:r>
      <w:r w:rsidRPr="0063376D">
        <w:t xml:space="preserve"> </w:t>
      </w:r>
      <w:r w:rsidR="0063376D" w:rsidRPr="0063376D">
        <w:t xml:space="preserve"> </w:t>
      </w:r>
      <w:r w:rsidRPr="0063376D">
        <w:t>-</w:t>
      </w:r>
      <w:proofErr w:type="gramEnd"/>
      <w:r w:rsidRPr="0063376D">
        <w:t>7.5E+3</w:t>
      </w:r>
      <w:proofErr w:type="gramStart"/>
      <w:r w:rsidR="0063376D" w:rsidRPr="0063376D">
        <w:t xml:space="preserve">, </w:t>
      </w:r>
      <w:r w:rsidR="00666FC9" w:rsidRPr="0063376D">
        <w:rPr>
          <w:rFonts w:hint="eastAsia"/>
        </w:rPr>
        <w:t xml:space="preserve"> </w:t>
      </w:r>
      <w:r w:rsidR="00666FC9" w:rsidRPr="0063376D">
        <w:t>-</w:t>
      </w:r>
      <w:proofErr w:type="gramEnd"/>
      <w:r w:rsidR="00666FC9" w:rsidRPr="0063376D">
        <w:t>7.5E+</w:t>
      </w:r>
      <w:r w:rsidR="00666FC9" w:rsidRPr="0063376D">
        <w:rPr>
          <w:rFonts w:hint="eastAsia"/>
        </w:rPr>
        <w:t>3</w:t>
      </w:r>
      <w:proofErr w:type="gramStart"/>
      <w:r w:rsidR="00666FC9" w:rsidRPr="0063376D">
        <w:rPr>
          <w:rFonts w:hint="eastAsia"/>
        </w:rPr>
        <w:t>f</w:t>
      </w:r>
      <w:r w:rsidR="0063376D" w:rsidRPr="0063376D">
        <w:t xml:space="preserve">  are</w:t>
      </w:r>
      <w:proofErr w:type="gramEnd"/>
      <w:r w:rsidR="0063376D" w:rsidRPr="0063376D">
        <w:t xml:space="preserve"> </w:t>
      </w:r>
      <w:r w:rsidR="0063376D" w:rsidRPr="0063376D">
        <w:rPr>
          <w:color w:val="EE0000"/>
        </w:rPr>
        <w:t xml:space="preserve">valid </w:t>
      </w:r>
      <w:r w:rsidR="0063376D" w:rsidRPr="0063376D">
        <w:t>IDs.</w:t>
      </w:r>
    </w:p>
    <w:p w14:paraId="29288868" w14:textId="3BB31157" w:rsidR="006D3324" w:rsidRPr="0063376D" w:rsidRDefault="006D3324" w:rsidP="009B7763">
      <w:pPr>
        <w:pStyle w:val="ListParagraph"/>
        <w:numPr>
          <w:ilvl w:val="1"/>
          <w:numId w:val="1"/>
        </w:numPr>
        <w:ind w:leftChars="0"/>
      </w:pPr>
      <w:r w:rsidRPr="0063376D">
        <w:rPr>
          <w:rFonts w:hint="eastAsia"/>
          <w:b/>
        </w:rPr>
        <w:t>String</w:t>
      </w:r>
      <w:r w:rsidRPr="0063376D">
        <w:rPr>
          <w:rFonts w:hint="eastAsia"/>
        </w:rPr>
        <w:t>：</w:t>
      </w:r>
      <w:r w:rsidR="00E27AA9" w:rsidRPr="0063376D">
        <w:t>String characters must be enclosed in double quotes.</w:t>
      </w:r>
    </w:p>
    <w:p w14:paraId="50ACFE99" w14:textId="191201C6" w:rsidR="001E4598" w:rsidRPr="0063376D" w:rsidRDefault="00E27AA9" w:rsidP="001E4598">
      <w:pPr>
        <w:pStyle w:val="ListParagraph"/>
        <w:ind w:leftChars="0" w:left="960"/>
        <w:rPr>
          <w:bCs/>
        </w:rPr>
      </w:pPr>
      <w:r w:rsidRPr="0063376D">
        <w:rPr>
          <w:bCs/>
        </w:rPr>
        <w:t>For example:</w:t>
      </w:r>
    </w:p>
    <w:p w14:paraId="6D2295C3" w14:textId="1621B9F7" w:rsidR="00E27AA9" w:rsidRPr="0063376D" w:rsidRDefault="00E27AA9" w:rsidP="00E27AA9">
      <w:pPr>
        <w:pStyle w:val="ListParagraph"/>
        <w:numPr>
          <w:ilvl w:val="0"/>
          <w:numId w:val="3"/>
        </w:numPr>
        <w:ind w:leftChars="0"/>
        <w:rPr>
          <w:bCs/>
        </w:rPr>
      </w:pPr>
      <w:r w:rsidRPr="0063376D">
        <w:rPr>
          <w:bCs/>
        </w:rPr>
        <w:t xml:space="preserve">Empty strings (""), whitespace (" "), "You'll see" represent the strings "You'll see" and "\"" are </w:t>
      </w:r>
      <w:r w:rsidRPr="0063376D">
        <w:rPr>
          <w:bCs/>
          <w:color w:val="EE0000"/>
        </w:rPr>
        <w:t xml:space="preserve">valid </w:t>
      </w:r>
      <w:r w:rsidRPr="0063376D">
        <w:rPr>
          <w:bCs/>
        </w:rPr>
        <w:t>strings.</w:t>
      </w:r>
    </w:p>
    <w:p w14:paraId="7ED6584B" w14:textId="62D844C3" w:rsidR="00E27AA9" w:rsidRPr="0063376D" w:rsidRDefault="00E27AA9" w:rsidP="00E27AA9">
      <w:pPr>
        <w:pStyle w:val="ListParagraph"/>
        <w:numPr>
          <w:ilvl w:val="0"/>
          <w:numId w:val="3"/>
        </w:numPr>
        <w:ind w:leftChars="0"/>
        <w:rPr>
          <w:bCs/>
        </w:rPr>
      </w:pPr>
      <w:r w:rsidRPr="0063376D">
        <w:rPr>
          <w:bCs/>
        </w:rPr>
        <w:t>Single quotes ('</w:t>
      </w:r>
      <w:proofErr w:type="spellStart"/>
      <w:r w:rsidRPr="0063376D">
        <w:rPr>
          <w:bCs/>
        </w:rPr>
        <w:t>aaa</w:t>
      </w:r>
      <w:proofErr w:type="spellEnd"/>
      <w:r w:rsidRPr="0063376D">
        <w:rPr>
          <w:bCs/>
        </w:rPr>
        <w:t xml:space="preserve">'), strings without escape characters ("""), "\", and strings with only one double quote ("ab") are </w:t>
      </w:r>
      <w:r w:rsidRPr="0063376D">
        <w:rPr>
          <w:bCs/>
          <w:color w:val="EE0000"/>
        </w:rPr>
        <w:t xml:space="preserve">invalid </w:t>
      </w:r>
      <w:r w:rsidRPr="0063376D">
        <w:rPr>
          <w:bCs/>
        </w:rPr>
        <w:t>strings.</w:t>
      </w:r>
    </w:p>
    <w:p w14:paraId="29439FF5" w14:textId="702E0B4E" w:rsidR="001E4598" w:rsidRPr="0063376D" w:rsidRDefault="001E4598" w:rsidP="000D4782">
      <w:pPr>
        <w:pStyle w:val="ListParagraph"/>
        <w:ind w:leftChars="0" w:left="1440"/>
        <w:rPr>
          <w:bCs/>
        </w:rPr>
      </w:pPr>
    </w:p>
    <w:p w14:paraId="51616A16" w14:textId="202D09F4" w:rsidR="001D71AC" w:rsidRPr="0063376D" w:rsidRDefault="0063376D" w:rsidP="001D71AC">
      <w:pPr>
        <w:pStyle w:val="ListParagraph"/>
        <w:numPr>
          <w:ilvl w:val="0"/>
          <w:numId w:val="1"/>
        </w:numPr>
        <w:ind w:leftChars="0"/>
      </w:pPr>
      <w:r w:rsidRPr="0063376D">
        <w:t>Tokens that will not be passed to the Parser:</w:t>
      </w:r>
    </w:p>
    <w:p w14:paraId="4F69501C" w14:textId="06F011F7" w:rsidR="001D71AC" w:rsidRPr="0063376D" w:rsidRDefault="001D71AC" w:rsidP="001D71AC">
      <w:pPr>
        <w:pStyle w:val="ListParagraph"/>
        <w:numPr>
          <w:ilvl w:val="1"/>
          <w:numId w:val="1"/>
        </w:numPr>
        <w:ind w:leftChars="0"/>
      </w:pPr>
      <w:r w:rsidRPr="0063376D">
        <w:rPr>
          <w:rFonts w:hint="eastAsia"/>
          <w:b/>
        </w:rPr>
        <w:t>Whitespace</w:t>
      </w:r>
      <w:r w:rsidRPr="0063376D">
        <w:rPr>
          <w:rFonts w:hint="eastAsia"/>
        </w:rPr>
        <w:t>：</w:t>
      </w:r>
      <w:r w:rsidR="0063376D" w:rsidRPr="0063376D">
        <w:t>whitespace, tabs, newlines.</w:t>
      </w:r>
    </w:p>
    <w:p w14:paraId="315678A8" w14:textId="1C0FD157" w:rsidR="001D71AC" w:rsidRPr="0063376D" w:rsidRDefault="001D71AC" w:rsidP="001D71AC">
      <w:pPr>
        <w:pStyle w:val="ListParagraph"/>
        <w:numPr>
          <w:ilvl w:val="1"/>
          <w:numId w:val="1"/>
        </w:numPr>
        <w:ind w:leftChars="0"/>
      </w:pPr>
      <w:r w:rsidRPr="0063376D">
        <w:rPr>
          <w:rFonts w:hint="eastAsia"/>
          <w:b/>
        </w:rPr>
        <w:t>Comments</w:t>
      </w:r>
      <w:r w:rsidRPr="0063376D">
        <w:rPr>
          <w:rFonts w:hint="eastAsia"/>
        </w:rPr>
        <w:t>：</w:t>
      </w:r>
      <w:r w:rsidR="0063376D" w:rsidRPr="0063376D">
        <w:t>Comments are divided into '/*' and '*/' that can span multiple lines, and '//' that cannot span multiple lines.</w:t>
      </w:r>
    </w:p>
    <w:p w14:paraId="32BB9729" w14:textId="77777777" w:rsidR="0063376D" w:rsidRPr="0063376D" w:rsidRDefault="0063376D" w:rsidP="0063376D">
      <w:pPr>
        <w:pStyle w:val="ListParagraph"/>
        <w:ind w:leftChars="0" w:left="960"/>
      </w:pPr>
    </w:p>
    <w:p w14:paraId="45A4DAED" w14:textId="38DCBF35" w:rsidR="001D71AC" w:rsidRPr="0063376D" w:rsidRDefault="001D71AC" w:rsidP="001D71AC">
      <w:pPr>
        <w:pStyle w:val="ListParagraph"/>
        <w:numPr>
          <w:ilvl w:val="0"/>
          <w:numId w:val="1"/>
        </w:numPr>
        <w:ind w:leftChars="0"/>
      </w:pPr>
      <w:r w:rsidRPr="0063376D">
        <w:rPr>
          <w:rFonts w:hint="eastAsia"/>
        </w:rPr>
        <w:t>Recovery</w:t>
      </w:r>
      <w:r w:rsidRPr="0063376D">
        <w:rPr>
          <w:rFonts w:hint="eastAsia"/>
        </w:rPr>
        <w:t>：</w:t>
      </w:r>
    </w:p>
    <w:p w14:paraId="144391E9" w14:textId="73D2E568" w:rsidR="0063376D" w:rsidRPr="0063376D" w:rsidRDefault="0063376D" w:rsidP="001D71AC">
      <w:pPr>
        <w:pStyle w:val="ListParagraph"/>
        <w:numPr>
          <w:ilvl w:val="1"/>
          <w:numId w:val="1"/>
        </w:numPr>
        <w:ind w:leftChars="0"/>
      </w:pPr>
      <w:r w:rsidRPr="0063376D">
        <w:t>Your Scanner can process all inputs without stopping at errors.</w:t>
      </w:r>
    </w:p>
    <w:p w14:paraId="55A4D373" w14:textId="77777777" w:rsidR="0063376D" w:rsidRPr="0063376D" w:rsidRDefault="0063376D" w:rsidP="0063376D">
      <w:pPr>
        <w:pStyle w:val="ListParagraph"/>
        <w:ind w:leftChars="0" w:left="960"/>
      </w:pPr>
    </w:p>
    <w:p w14:paraId="0B8AC102" w14:textId="7320DF1F" w:rsidR="001D71AC" w:rsidRPr="0063376D" w:rsidRDefault="001D71AC" w:rsidP="001D71AC">
      <w:pPr>
        <w:pStyle w:val="ListParagraph"/>
        <w:numPr>
          <w:ilvl w:val="0"/>
          <w:numId w:val="1"/>
        </w:numPr>
        <w:ind w:leftChars="0"/>
      </w:pPr>
      <w:r w:rsidRPr="0063376D">
        <w:rPr>
          <w:rFonts w:hint="eastAsia"/>
        </w:rPr>
        <w:t>Symbol Table</w:t>
      </w:r>
      <w:r w:rsidRPr="0063376D">
        <w:rPr>
          <w:rFonts w:hint="eastAsia"/>
        </w:rPr>
        <w:t>：</w:t>
      </w:r>
    </w:p>
    <w:p w14:paraId="59F6ACD1" w14:textId="56E3F241" w:rsidR="0063376D" w:rsidRPr="0063376D" w:rsidRDefault="0063376D" w:rsidP="0063376D">
      <w:pPr>
        <w:pStyle w:val="ListParagraph"/>
        <w:numPr>
          <w:ilvl w:val="1"/>
          <w:numId w:val="1"/>
        </w:numPr>
        <w:ind w:leftChars="0"/>
      </w:pPr>
      <w:r w:rsidRPr="0063376D">
        <w:t xml:space="preserve">Your Symbol Tables can store all </w:t>
      </w:r>
      <w:r w:rsidR="00C94DF9">
        <w:t xml:space="preserve">of </w:t>
      </w:r>
      <w:r w:rsidRPr="0063376D">
        <w:t>IDs and output all</w:t>
      </w:r>
      <w:r w:rsidR="00C94DF9">
        <w:t xml:space="preserve"> of</w:t>
      </w:r>
      <w:r w:rsidRPr="0063376D">
        <w:t xml:space="preserve"> IDs in the Scan result, and IDs with the same name cannot be printed repeatedly.</w:t>
      </w:r>
    </w:p>
    <w:p w14:paraId="4047F28B" w14:textId="01D19EAE" w:rsidR="0063376D" w:rsidRPr="0063376D" w:rsidRDefault="0063376D" w:rsidP="0063376D">
      <w:pPr>
        <w:pStyle w:val="ListParagraph"/>
        <w:numPr>
          <w:ilvl w:val="1"/>
          <w:numId w:val="1"/>
        </w:numPr>
        <w:ind w:leftChars="0"/>
      </w:pPr>
      <w:r w:rsidRPr="0063376D">
        <w:t>II. 4 functions: create(), lookup(), insert(), dump().</w:t>
      </w:r>
    </w:p>
    <w:sectPr w:rsidR="0063376D" w:rsidRPr="0063376D" w:rsidSect="008964A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9" type="#_x0000_t75" style="width:14.4pt;height:14.4pt;visibility:visible;mso-wrap-style:square" o:bullet="t">
        <v:imagedata r:id="rId1" o:title=""/>
      </v:shape>
    </w:pict>
  </w:numPicBullet>
  <w:abstractNum w:abstractNumId="0" w15:restartNumberingAfterBreak="0">
    <w:nsid w:val="16C40803"/>
    <w:multiLevelType w:val="hybridMultilevel"/>
    <w:tmpl w:val="597C77B8"/>
    <w:lvl w:ilvl="0" w:tplc="64B4A98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3">
      <w:start w:val="1"/>
      <w:numFmt w:val="upperRoman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PMingLiU" w:eastAsia="PMingLiU" w:hAnsi="PMingLiU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PMingLiU" w:eastAsia="PMingLiU" w:hAnsi="PMingLiU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F001EBF"/>
    <w:multiLevelType w:val="hybridMultilevel"/>
    <w:tmpl w:val="7730D71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6E7937"/>
    <w:multiLevelType w:val="hybridMultilevel"/>
    <w:tmpl w:val="F3F6CBD6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4A33573B"/>
    <w:multiLevelType w:val="hybridMultilevel"/>
    <w:tmpl w:val="8BD4BF6A"/>
    <w:lvl w:ilvl="0" w:tplc="04090007">
      <w:start w:val="1"/>
      <w:numFmt w:val="bullet"/>
      <w:lvlText w:val=""/>
      <w:lvlPicBulletId w:val="0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 w16cid:durableId="1701123143">
    <w:abstractNumId w:val="0"/>
  </w:num>
  <w:num w:numId="2" w16cid:durableId="242880262">
    <w:abstractNumId w:val="3"/>
  </w:num>
  <w:num w:numId="3" w16cid:durableId="600841145">
    <w:abstractNumId w:val="2"/>
  </w:num>
  <w:num w:numId="4" w16cid:durableId="1100834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48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EFC"/>
    <w:rsid w:val="00010EC0"/>
    <w:rsid w:val="000458A9"/>
    <w:rsid w:val="000475CF"/>
    <w:rsid w:val="00061D6F"/>
    <w:rsid w:val="000640A2"/>
    <w:rsid w:val="000D4782"/>
    <w:rsid w:val="000E2097"/>
    <w:rsid w:val="00176DC2"/>
    <w:rsid w:val="001D71AC"/>
    <w:rsid w:val="001E4598"/>
    <w:rsid w:val="001F68DA"/>
    <w:rsid w:val="00222AE9"/>
    <w:rsid w:val="00223EFC"/>
    <w:rsid w:val="00330C92"/>
    <w:rsid w:val="003536A4"/>
    <w:rsid w:val="00386DB4"/>
    <w:rsid w:val="00393C13"/>
    <w:rsid w:val="003A2CA8"/>
    <w:rsid w:val="003D716E"/>
    <w:rsid w:val="004D7750"/>
    <w:rsid w:val="004E672C"/>
    <w:rsid w:val="00541D01"/>
    <w:rsid w:val="00551FC2"/>
    <w:rsid w:val="005653D2"/>
    <w:rsid w:val="005B21D6"/>
    <w:rsid w:val="006153D3"/>
    <w:rsid w:val="0063376D"/>
    <w:rsid w:val="00666FC9"/>
    <w:rsid w:val="006D3324"/>
    <w:rsid w:val="007B04BB"/>
    <w:rsid w:val="008261C7"/>
    <w:rsid w:val="00837D1F"/>
    <w:rsid w:val="008678DE"/>
    <w:rsid w:val="00885F3B"/>
    <w:rsid w:val="008964AD"/>
    <w:rsid w:val="008F7CBB"/>
    <w:rsid w:val="009B7763"/>
    <w:rsid w:val="00AD193C"/>
    <w:rsid w:val="00B264C2"/>
    <w:rsid w:val="00BB3F78"/>
    <w:rsid w:val="00BB7327"/>
    <w:rsid w:val="00C414FD"/>
    <w:rsid w:val="00C45700"/>
    <w:rsid w:val="00C758D0"/>
    <w:rsid w:val="00C94DF9"/>
    <w:rsid w:val="00CA79FB"/>
    <w:rsid w:val="00E27AA9"/>
    <w:rsid w:val="00E364E9"/>
    <w:rsid w:val="00EA2E18"/>
    <w:rsid w:val="00EE1700"/>
    <w:rsid w:val="00EF76BB"/>
    <w:rsid w:val="00F431C6"/>
    <w:rsid w:val="00F9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D4072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E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4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使用者</dc:creator>
  <cp:keywords/>
  <dc:description/>
  <cp:lastModifiedBy>襄龍 丁</cp:lastModifiedBy>
  <cp:revision>26</cp:revision>
  <cp:lastPrinted>2025-02-20T09:31:00Z</cp:lastPrinted>
  <dcterms:created xsi:type="dcterms:W3CDTF">2020-12-25T02:41:00Z</dcterms:created>
  <dcterms:modified xsi:type="dcterms:W3CDTF">2025-11-10T08:01:00Z</dcterms:modified>
</cp:coreProperties>
</file>